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649" w:rsidRPr="00B93FCA" w:rsidRDefault="00B93FCA" w:rsidP="00B93FCA">
      <w:pPr>
        <w:jc w:val="center"/>
        <w:rPr>
          <w:b/>
          <w:u w:val="single"/>
        </w:rPr>
      </w:pPr>
      <w:r w:rsidRPr="00B93FCA">
        <w:rPr>
          <w:b/>
          <w:u w:val="single"/>
        </w:rPr>
        <w:t xml:space="preserve">FY2019 - </w:t>
      </w:r>
      <w:r w:rsidR="00CD4C90" w:rsidRPr="00B93FCA">
        <w:rPr>
          <w:b/>
          <w:u w:val="single"/>
        </w:rPr>
        <w:t>Commercial and Industrial Sources</w:t>
      </w:r>
      <w:r>
        <w:rPr>
          <w:b/>
          <w:u w:val="single"/>
        </w:rPr>
        <w:t xml:space="preserve"> </w:t>
      </w:r>
      <w:r w:rsidRPr="00B93FCA">
        <w:rPr>
          <w:b/>
          <w:u w:val="single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B2CAE" w:rsidTr="00FB2CAE">
        <w:tc>
          <w:tcPr>
            <w:tcW w:w="4675" w:type="dxa"/>
          </w:tcPr>
          <w:p w:rsidR="00FB2CAE" w:rsidRDefault="00FB2CAE">
            <w:r>
              <w:t>FY2018 Commercial and Industrial Outfalls</w:t>
            </w:r>
            <w:r w:rsidR="00B93FCA">
              <w:t xml:space="preserve"> Total</w:t>
            </w:r>
          </w:p>
        </w:tc>
        <w:tc>
          <w:tcPr>
            <w:tcW w:w="4675" w:type="dxa"/>
          </w:tcPr>
          <w:p w:rsidR="00FB2CAE" w:rsidRDefault="00B93FCA">
            <w:r>
              <w:t>1232</w:t>
            </w:r>
          </w:p>
        </w:tc>
      </w:tr>
      <w:tr w:rsidR="00FB2CAE" w:rsidTr="00FB2CAE">
        <w:tc>
          <w:tcPr>
            <w:tcW w:w="4675" w:type="dxa"/>
          </w:tcPr>
          <w:p w:rsidR="00FB2CAE" w:rsidRDefault="00B93FCA">
            <w:r>
              <w:t>FY2019 Outfalls Added</w:t>
            </w:r>
          </w:p>
        </w:tc>
        <w:tc>
          <w:tcPr>
            <w:tcW w:w="4675" w:type="dxa"/>
          </w:tcPr>
          <w:p w:rsidR="00FB2CAE" w:rsidRDefault="00773BA8">
            <w:r>
              <w:t>36</w:t>
            </w:r>
          </w:p>
        </w:tc>
      </w:tr>
      <w:tr w:rsidR="00FB2CAE" w:rsidTr="00FB2CAE">
        <w:tc>
          <w:tcPr>
            <w:tcW w:w="4675" w:type="dxa"/>
          </w:tcPr>
          <w:p w:rsidR="00FB2CAE" w:rsidRDefault="00B93FCA">
            <w:r>
              <w:t>FY2019 Outfalls Removed</w:t>
            </w:r>
          </w:p>
        </w:tc>
        <w:tc>
          <w:tcPr>
            <w:tcW w:w="4675" w:type="dxa"/>
          </w:tcPr>
          <w:p w:rsidR="00FB2CAE" w:rsidRDefault="003F08D4">
            <w:r>
              <w:t>3</w:t>
            </w:r>
          </w:p>
        </w:tc>
      </w:tr>
      <w:tr w:rsidR="004919FD" w:rsidTr="00FB2CAE">
        <w:tc>
          <w:tcPr>
            <w:tcW w:w="4675" w:type="dxa"/>
          </w:tcPr>
          <w:p w:rsidR="004919FD" w:rsidRDefault="004919FD">
            <w:r>
              <w:t xml:space="preserve">Additional </w:t>
            </w:r>
            <w:r w:rsidR="00B64554">
              <w:t xml:space="preserve">(Pre FY2019) </w:t>
            </w:r>
            <w:r>
              <w:t>Outfalls Added</w:t>
            </w:r>
            <w:r w:rsidR="00B64554">
              <w:t xml:space="preserve"> per 2017 </w:t>
            </w:r>
            <w:proofErr w:type="spellStart"/>
            <w:r w:rsidR="00B64554">
              <w:t>LandCover</w:t>
            </w:r>
            <w:proofErr w:type="spellEnd"/>
            <w:r w:rsidR="00B64554">
              <w:t xml:space="preserve"> Layer</w:t>
            </w:r>
            <w:bookmarkStart w:id="0" w:name="_GoBack"/>
            <w:bookmarkEnd w:id="0"/>
          </w:p>
        </w:tc>
        <w:tc>
          <w:tcPr>
            <w:tcW w:w="4675" w:type="dxa"/>
          </w:tcPr>
          <w:p w:rsidR="004919FD" w:rsidRDefault="004919FD">
            <w:r>
              <w:t>4</w:t>
            </w:r>
          </w:p>
        </w:tc>
      </w:tr>
      <w:tr w:rsidR="00FB2CAE" w:rsidTr="00FB2CAE">
        <w:tc>
          <w:tcPr>
            <w:tcW w:w="4675" w:type="dxa"/>
          </w:tcPr>
          <w:p w:rsidR="00FB2CAE" w:rsidRDefault="00B93FCA">
            <w:r>
              <w:t>FY2019 Commercial and Industrial Outfalls Total</w:t>
            </w:r>
          </w:p>
        </w:tc>
        <w:tc>
          <w:tcPr>
            <w:tcW w:w="4675" w:type="dxa"/>
          </w:tcPr>
          <w:p w:rsidR="00FB2CAE" w:rsidRDefault="004919FD">
            <w:r>
              <w:t>1269</w:t>
            </w:r>
          </w:p>
        </w:tc>
      </w:tr>
      <w:tr w:rsidR="00FB2CAE" w:rsidTr="00FB2CAE">
        <w:tc>
          <w:tcPr>
            <w:tcW w:w="4675" w:type="dxa"/>
          </w:tcPr>
          <w:p w:rsidR="00FB2CAE" w:rsidRDefault="00FB2CAE"/>
        </w:tc>
        <w:tc>
          <w:tcPr>
            <w:tcW w:w="4675" w:type="dxa"/>
          </w:tcPr>
          <w:p w:rsidR="00FB2CAE" w:rsidRDefault="00FB2CAE"/>
        </w:tc>
      </w:tr>
    </w:tbl>
    <w:p w:rsidR="00FB2CAE" w:rsidRDefault="00FB2CAE"/>
    <w:p w:rsidR="00CD4C90" w:rsidRDefault="00CD4C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0"/>
        <w:gridCol w:w="1980"/>
        <w:gridCol w:w="2610"/>
        <w:gridCol w:w="2785"/>
      </w:tblGrid>
      <w:tr w:rsidR="00ED6EB2" w:rsidTr="00D34861">
        <w:tc>
          <w:tcPr>
            <w:tcW w:w="8545" w:type="dxa"/>
            <w:gridSpan w:val="4"/>
          </w:tcPr>
          <w:p w:rsidR="00ED6EB2" w:rsidRDefault="00ED6EB2" w:rsidP="00ED6EB2">
            <w:pPr>
              <w:jc w:val="center"/>
              <w:rPr>
                <w:b/>
              </w:rPr>
            </w:pPr>
            <w:r>
              <w:rPr>
                <w:b/>
              </w:rPr>
              <w:t>Outfalls Removed</w:t>
            </w:r>
          </w:p>
        </w:tc>
      </w:tr>
      <w:tr w:rsidR="00ED6EB2" w:rsidTr="00B93FCA">
        <w:tc>
          <w:tcPr>
            <w:tcW w:w="1170" w:type="dxa"/>
          </w:tcPr>
          <w:p w:rsidR="00ED6EB2" w:rsidRPr="00ED6EB2" w:rsidRDefault="00ED6EB2">
            <w:proofErr w:type="spellStart"/>
            <w:r w:rsidRPr="00ED6EB2">
              <w:t>FeatureID</w:t>
            </w:r>
            <w:proofErr w:type="spellEnd"/>
          </w:p>
        </w:tc>
        <w:tc>
          <w:tcPr>
            <w:tcW w:w="1980" w:type="dxa"/>
          </w:tcPr>
          <w:p w:rsidR="00ED6EB2" w:rsidRPr="00ED6EB2" w:rsidRDefault="00ED6EB2">
            <w:r w:rsidRPr="00ED6EB2">
              <w:t>MDE_OUTFALL_ID</w:t>
            </w:r>
          </w:p>
        </w:tc>
        <w:tc>
          <w:tcPr>
            <w:tcW w:w="2610" w:type="dxa"/>
          </w:tcPr>
          <w:p w:rsidR="00ED6EB2" w:rsidRPr="00ED6EB2" w:rsidRDefault="00ED6EB2">
            <w:r w:rsidRPr="00ED6EB2">
              <w:t>MDE_OUTFALL_DRAIN_ID</w:t>
            </w:r>
          </w:p>
        </w:tc>
        <w:tc>
          <w:tcPr>
            <w:tcW w:w="2785" w:type="dxa"/>
          </w:tcPr>
          <w:p w:rsidR="00ED6EB2" w:rsidRPr="00ED6EB2" w:rsidRDefault="00ED6EB2">
            <w:r w:rsidRPr="00ED6EB2">
              <w:t>Comment</w:t>
            </w:r>
          </w:p>
        </w:tc>
      </w:tr>
      <w:tr w:rsidR="00ED6EB2" w:rsidTr="00B93FCA">
        <w:tc>
          <w:tcPr>
            <w:tcW w:w="1170" w:type="dxa"/>
          </w:tcPr>
          <w:p w:rsidR="00ED6EB2" w:rsidRDefault="00ED6EB2">
            <w:r>
              <w:t>T15O032</w:t>
            </w:r>
          </w:p>
        </w:tc>
        <w:tc>
          <w:tcPr>
            <w:tcW w:w="1980" w:type="dxa"/>
          </w:tcPr>
          <w:p w:rsidR="00ED6EB2" w:rsidRDefault="00ED6EB2">
            <w:r w:rsidRPr="00CD4C90">
              <w:t>AA16OUT000699</w:t>
            </w:r>
          </w:p>
        </w:tc>
        <w:tc>
          <w:tcPr>
            <w:tcW w:w="2610" w:type="dxa"/>
          </w:tcPr>
          <w:p w:rsidR="00ED6EB2" w:rsidRDefault="00ED6EB2" w:rsidP="00FB2CAE">
            <w:r w:rsidRPr="00CD4C90">
              <w:t>AA16ODA000261</w:t>
            </w:r>
          </w:p>
          <w:p w:rsidR="00ED6EB2" w:rsidRDefault="00ED6EB2"/>
        </w:tc>
        <w:tc>
          <w:tcPr>
            <w:tcW w:w="2785" w:type="dxa"/>
          </w:tcPr>
          <w:p w:rsidR="00ED6EB2" w:rsidRPr="00CD4C90" w:rsidRDefault="00ED6EB2" w:rsidP="00FB2CAE">
            <w:r>
              <w:t>Outfall was removed from DPW Outfall layer.</w:t>
            </w:r>
          </w:p>
        </w:tc>
      </w:tr>
      <w:tr w:rsidR="00773BA8" w:rsidTr="00B93FCA">
        <w:tc>
          <w:tcPr>
            <w:tcW w:w="1170" w:type="dxa"/>
          </w:tcPr>
          <w:p w:rsidR="00773BA8" w:rsidRPr="005D3D3A" w:rsidRDefault="00773BA8" w:rsidP="00773BA8">
            <w:r>
              <w:t>W16O010</w:t>
            </w:r>
          </w:p>
        </w:tc>
        <w:tc>
          <w:tcPr>
            <w:tcW w:w="1980" w:type="dxa"/>
          </w:tcPr>
          <w:p w:rsidR="00773BA8" w:rsidRPr="005D3D3A" w:rsidRDefault="00773BA8" w:rsidP="00773BA8">
            <w:r>
              <w:t>AA16OUT000199</w:t>
            </w:r>
          </w:p>
        </w:tc>
        <w:tc>
          <w:tcPr>
            <w:tcW w:w="2610" w:type="dxa"/>
          </w:tcPr>
          <w:p w:rsidR="00773BA8" w:rsidRPr="005D3D3A" w:rsidRDefault="00773BA8" w:rsidP="00773BA8">
            <w:pPr>
              <w:jc w:val="both"/>
            </w:pPr>
            <w:r w:rsidRPr="008C0768">
              <w:t>AA16ODA001536</w:t>
            </w:r>
          </w:p>
        </w:tc>
        <w:tc>
          <w:tcPr>
            <w:tcW w:w="2785" w:type="dxa"/>
          </w:tcPr>
          <w:p w:rsidR="00773BA8" w:rsidRDefault="00773BA8" w:rsidP="00773BA8">
            <w:r>
              <w:t>Deleted from outfall fc to MDE – per IDDE research</w:t>
            </w:r>
          </w:p>
        </w:tc>
      </w:tr>
      <w:tr w:rsidR="00773BA8" w:rsidTr="00B93FCA">
        <w:tc>
          <w:tcPr>
            <w:tcW w:w="1170" w:type="dxa"/>
          </w:tcPr>
          <w:p w:rsidR="00773BA8" w:rsidRPr="005D3D3A" w:rsidRDefault="00773BA8" w:rsidP="00773BA8">
            <w:r>
              <w:t>P09O007</w:t>
            </w:r>
          </w:p>
        </w:tc>
        <w:tc>
          <w:tcPr>
            <w:tcW w:w="1980" w:type="dxa"/>
          </w:tcPr>
          <w:p w:rsidR="00773BA8" w:rsidRPr="005D3D3A" w:rsidRDefault="00773BA8" w:rsidP="00773BA8">
            <w:r>
              <w:t>AA16OUT001522</w:t>
            </w:r>
          </w:p>
        </w:tc>
        <w:tc>
          <w:tcPr>
            <w:tcW w:w="2610" w:type="dxa"/>
          </w:tcPr>
          <w:p w:rsidR="00773BA8" w:rsidRPr="005D3D3A" w:rsidRDefault="00773BA8" w:rsidP="00773BA8">
            <w:pPr>
              <w:jc w:val="both"/>
            </w:pPr>
            <w:r w:rsidRPr="008C0768">
              <w:t>AA16ODA001707</w:t>
            </w:r>
          </w:p>
        </w:tc>
        <w:tc>
          <w:tcPr>
            <w:tcW w:w="2785" w:type="dxa"/>
          </w:tcPr>
          <w:p w:rsidR="00773BA8" w:rsidRDefault="00773BA8" w:rsidP="00773BA8">
            <w:r>
              <w:t>Deleted from outfall fc to MDE – per IDDE research</w:t>
            </w:r>
          </w:p>
        </w:tc>
      </w:tr>
    </w:tbl>
    <w:p w:rsidR="00FB2CAE" w:rsidRDefault="00FB2CAE"/>
    <w:sectPr w:rsidR="00FB2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C90"/>
    <w:rsid w:val="00295649"/>
    <w:rsid w:val="003F08D4"/>
    <w:rsid w:val="004919FD"/>
    <w:rsid w:val="006123C2"/>
    <w:rsid w:val="00773BA8"/>
    <w:rsid w:val="00B64554"/>
    <w:rsid w:val="00B93FCA"/>
    <w:rsid w:val="00BF0AB0"/>
    <w:rsid w:val="00CD4C90"/>
    <w:rsid w:val="00ED6EB2"/>
    <w:rsid w:val="00FB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692D0E-57A1-46A4-988B-FF5DAEF9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2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Anne Arundel County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A. Bragg</dc:creator>
  <cp:keywords/>
  <dc:description/>
  <cp:lastModifiedBy>Melissa A. Bragg</cp:lastModifiedBy>
  <cp:revision>7</cp:revision>
  <dcterms:created xsi:type="dcterms:W3CDTF">2019-07-08T17:33:00Z</dcterms:created>
  <dcterms:modified xsi:type="dcterms:W3CDTF">2019-12-04T16:52:00Z</dcterms:modified>
</cp:coreProperties>
</file>